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04856" w14:textId="77777777" w:rsidR="00C71202" w:rsidRDefault="00C71202" w:rsidP="00A83ECD">
      <w:pPr>
        <w:spacing w:line="360" w:lineRule="auto"/>
        <w:jc w:val="center"/>
        <w:rPr>
          <w:rFonts w:ascii="Garamond" w:hAnsi="Garamond"/>
        </w:rPr>
      </w:pPr>
    </w:p>
    <w:p w14:paraId="7183C04A" w14:textId="77777777" w:rsidR="00C71202" w:rsidRDefault="00C71202" w:rsidP="00A83ECD">
      <w:pPr>
        <w:spacing w:line="360" w:lineRule="auto"/>
        <w:jc w:val="center"/>
        <w:rPr>
          <w:rFonts w:ascii="Garamond" w:hAnsi="Garamond"/>
        </w:rPr>
      </w:pPr>
    </w:p>
    <w:p w14:paraId="6674C7CD" w14:textId="77777777" w:rsidR="00C71202" w:rsidRDefault="00C71202" w:rsidP="00C71202">
      <w:pPr>
        <w:jc w:val="center"/>
        <w:rPr>
          <w:rFonts w:ascii="Garamond" w:hAnsi="Garamond" w:cs="Garamond"/>
          <w:i/>
          <w:iCs/>
          <w:noProof/>
          <w:sz w:val="72"/>
          <w:szCs w:val="72"/>
        </w:rPr>
      </w:pPr>
      <w:r w:rsidRPr="00AE0CCC">
        <w:rPr>
          <w:rFonts w:ascii="Garamond" w:hAnsi="Garamond" w:cs="Garamond"/>
          <w:i/>
          <w:noProof/>
          <w:sz w:val="72"/>
          <w:szCs w:val="72"/>
        </w:rPr>
        <w:drawing>
          <wp:inline distT="0" distB="0" distL="0" distR="0" wp14:anchorId="0B1D440D" wp14:editId="7CC85D91">
            <wp:extent cx="1207770" cy="819785"/>
            <wp:effectExtent l="0" t="0" r="0" b="0"/>
            <wp:docPr id="4" name="Immagine 3" descr="Immagine che contiene emblema, simbolo, badge, cresta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Immagine che contiene emblema, simbolo, badge, cresta&#10;&#10;Descrizione generata automaticamente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1E182" w14:textId="77777777" w:rsidR="00C71202" w:rsidRDefault="00C71202" w:rsidP="00C71202">
      <w:pPr>
        <w:jc w:val="center"/>
        <w:rPr>
          <w:rFonts w:ascii="Garamond" w:hAnsi="Garamond" w:cs="Garamond"/>
          <w:i/>
          <w:iCs/>
          <w:noProof/>
          <w:sz w:val="72"/>
          <w:szCs w:val="72"/>
        </w:rPr>
      </w:pPr>
      <w:r w:rsidRPr="00AF122E">
        <w:rPr>
          <w:rFonts w:ascii="Garamond" w:hAnsi="Garamond" w:cs="Garamond"/>
          <w:i/>
          <w:iCs/>
          <w:noProof/>
          <w:sz w:val="72"/>
          <w:szCs w:val="72"/>
        </w:rPr>
        <w:t>Ministero dell’Istruzione e del Merito</w:t>
      </w:r>
    </w:p>
    <w:p w14:paraId="13D5107F" w14:textId="77777777" w:rsidR="00C71202" w:rsidRDefault="00C71202" w:rsidP="00C71202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2DBA8262" wp14:editId="6728A312">
                <wp:extent cx="304800" cy="304800"/>
                <wp:effectExtent l="0" t="0" r="0" b="0"/>
                <wp:docPr id="2" name="Rettango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638825" id="Rettangolo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" filled="f" stroked="f">
                <w10:anchorlock/>
              </v:rect>
            </w:pict>
          </mc:Fallback>
        </mc:AlternateContent>
      </w:r>
      <w:r w:rsidRPr="00AE0CCC">
        <w:rPr>
          <w:rFonts w:ascii="Garamond" w:hAnsi="Garamond" w:cs="Garamond"/>
          <w:noProof/>
        </w:rPr>
        <w:drawing>
          <wp:inline distT="0" distB="0" distL="0" distR="0" wp14:anchorId="1D04CF98" wp14:editId="5C9CBCD4">
            <wp:extent cx="5598795" cy="1095375"/>
            <wp:effectExtent l="0" t="0" r="0" b="0"/>
            <wp:docPr id="3" name="Immagine 7" descr="F:\orientamento 18\manifesto futuro giannonesolosolobanne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F:\orientamento 18\manifesto futuro giannonesolosolobanner.jpg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68A90" w14:textId="77777777" w:rsidR="00C71202" w:rsidRDefault="00C71202" w:rsidP="00C71202">
      <w:pPr>
        <w:jc w:val="center"/>
      </w:pPr>
    </w:p>
    <w:p w14:paraId="04D8CB67" w14:textId="44066EF6" w:rsidR="000B7246" w:rsidRDefault="00D8712C" w:rsidP="00D8712C">
      <w:pPr>
        <w:spacing w:line="360" w:lineRule="auto"/>
        <w:jc w:val="center"/>
        <w:rPr>
          <w:rFonts w:ascii="Garamond" w:hAnsi="Garamond"/>
          <w:b/>
          <w:bCs/>
        </w:rPr>
      </w:pPr>
      <w:r w:rsidRPr="00D8712C">
        <w:rPr>
          <w:rFonts w:ascii="Garamond" w:hAnsi="Garamond"/>
          <w:b/>
          <w:bCs/>
        </w:rPr>
        <w:t>COMUNICATO STAMPA CON PREGHIETA DI PUBBLICAZIONE</w:t>
      </w:r>
    </w:p>
    <w:p w14:paraId="24C7CADC" w14:textId="3D1BF159" w:rsidR="00D8712C" w:rsidRPr="00D8712C" w:rsidRDefault="00D8712C" w:rsidP="00D8712C">
      <w:pPr>
        <w:spacing w:line="360" w:lineRule="auto"/>
        <w:jc w:val="center"/>
        <w:rPr>
          <w:rFonts w:ascii="Garamond" w:hAnsi="Garamond"/>
          <w:b/>
          <w:bCs/>
        </w:rPr>
      </w:pPr>
      <w:r w:rsidRPr="00D8712C">
        <w:rPr>
          <w:rFonts w:ascii="Garamond" w:hAnsi="Garamond"/>
          <w:b/>
          <w:bCs/>
        </w:rPr>
        <w:t>&lt;&lt;La guerra non è mai finita &gt;&gt; al teatro Comunale con il LICEO GIANNONE</w:t>
      </w:r>
    </w:p>
    <w:p w14:paraId="0BFFDF20" w14:textId="237A4578" w:rsidR="00C71202" w:rsidRPr="00D506B8" w:rsidRDefault="00C71202" w:rsidP="00D8712C">
      <w:pPr>
        <w:jc w:val="both"/>
        <w:rPr>
          <w:rFonts w:ascii="Garamond" w:hAnsi="Garamond"/>
          <w:sz w:val="22"/>
          <w:szCs w:val="22"/>
        </w:rPr>
      </w:pPr>
      <w:r w:rsidRPr="00D506B8">
        <w:rPr>
          <w:rFonts w:ascii="Garamond" w:hAnsi="Garamond"/>
          <w:sz w:val="22"/>
          <w:szCs w:val="22"/>
        </w:rPr>
        <w:t xml:space="preserve">Il 19 marzo 2024 alle h. 19.00 presso il Teatro Comunale «C.  Parravano» di Caserta andrà in scena la rivisitazione della tragedia di Euripide </w:t>
      </w:r>
      <w:r w:rsidR="00960A74" w:rsidRPr="00D506B8">
        <w:rPr>
          <w:rFonts w:ascii="Garamond" w:hAnsi="Garamond"/>
          <w:i/>
          <w:iCs/>
          <w:sz w:val="22"/>
          <w:szCs w:val="22"/>
        </w:rPr>
        <w:t>Le Troiane</w:t>
      </w:r>
      <w:r w:rsidR="00960A74" w:rsidRPr="00D506B8">
        <w:rPr>
          <w:rFonts w:ascii="Garamond" w:hAnsi="Garamond"/>
          <w:sz w:val="22"/>
          <w:szCs w:val="22"/>
        </w:rPr>
        <w:t>, intitolata «La guerra non è mai finita»</w:t>
      </w:r>
      <w:r w:rsidR="000F3434" w:rsidRPr="00D506B8">
        <w:rPr>
          <w:rFonts w:ascii="Garamond" w:hAnsi="Garamond"/>
          <w:sz w:val="22"/>
          <w:szCs w:val="22"/>
        </w:rPr>
        <w:t>, grazie alla sinergia con il Comune di Caserta</w:t>
      </w:r>
      <w:r w:rsidR="00960A74" w:rsidRPr="00D506B8">
        <w:rPr>
          <w:rFonts w:ascii="Garamond" w:hAnsi="Garamond"/>
          <w:sz w:val="22"/>
          <w:szCs w:val="22"/>
        </w:rPr>
        <w:t xml:space="preserve">: la </w:t>
      </w:r>
      <w:r w:rsidR="00960A74" w:rsidRPr="00D506B8">
        <w:rPr>
          <w:rFonts w:ascii="Garamond" w:hAnsi="Garamond"/>
          <w:i/>
          <w:iCs/>
          <w:sz w:val="22"/>
          <w:szCs w:val="22"/>
        </w:rPr>
        <w:t>piéce</w:t>
      </w:r>
      <w:r w:rsidR="00960A74" w:rsidRPr="00D506B8">
        <w:rPr>
          <w:rFonts w:ascii="Garamond" w:hAnsi="Garamond"/>
          <w:sz w:val="22"/>
          <w:szCs w:val="22"/>
        </w:rPr>
        <w:t xml:space="preserve"> è andata in scena già a maggio 2023 al Festival del teatro scolastico di Castel di Sangro, dove ha riportato il premio come miglior spettacolo in assoluto, miglior spettacolo di scuola superiore, migliori costumi e migliori musiche.  </w:t>
      </w:r>
    </w:p>
    <w:p w14:paraId="721F84A5" w14:textId="77777777" w:rsidR="000F3434" w:rsidRPr="00D506B8" w:rsidRDefault="000F3434" w:rsidP="00D8712C">
      <w:pPr>
        <w:jc w:val="both"/>
        <w:rPr>
          <w:rFonts w:ascii="Garamond" w:hAnsi="Garamond"/>
          <w:sz w:val="22"/>
          <w:szCs w:val="22"/>
        </w:rPr>
      </w:pPr>
      <w:r w:rsidRPr="00D506B8">
        <w:rPr>
          <w:rFonts w:ascii="Garamond" w:hAnsi="Garamond"/>
          <w:sz w:val="22"/>
          <w:szCs w:val="22"/>
        </w:rPr>
        <w:t xml:space="preserve">A porgere i saluti iniziali sarà l’Assessore alla Cultura, dott. Enzo Battarra, insieme alla D.S. prof. ssa Marina Campanile, e coordineranno la serata due allievi del Liceo della Comunicazione, Elisabetta Daniele di IV D e Giuseppe Di Sorbo di IV E. </w:t>
      </w:r>
    </w:p>
    <w:p w14:paraId="3E30ACB8" w14:textId="77777777" w:rsidR="00341C9E" w:rsidRPr="00D506B8" w:rsidRDefault="00341C9E" w:rsidP="00D8712C">
      <w:pPr>
        <w:jc w:val="both"/>
        <w:rPr>
          <w:rFonts w:ascii="Garamond" w:hAnsi="Garamond" w:cs="Times New Roman"/>
          <w:sz w:val="22"/>
          <w:szCs w:val="22"/>
        </w:rPr>
      </w:pPr>
      <w:r w:rsidRPr="00D506B8">
        <w:rPr>
          <w:rFonts w:ascii="Garamond" w:hAnsi="Garamond" w:cs="Times New Roman"/>
          <w:sz w:val="22"/>
          <w:szCs w:val="22"/>
        </w:rPr>
        <w:t xml:space="preserve">La tragedia che sarà rappresentata prende le mosse dall’originale greco per utilizzare una serie di suggestioni della letteratura contemporanea, ad esempio dalla </w:t>
      </w:r>
      <w:r w:rsidRPr="00D506B8">
        <w:rPr>
          <w:rFonts w:ascii="Garamond" w:hAnsi="Garamond" w:cs="Times New Roman"/>
          <w:i/>
          <w:iCs/>
          <w:sz w:val="22"/>
          <w:szCs w:val="22"/>
        </w:rPr>
        <w:t>Cassandra</w:t>
      </w:r>
      <w:r w:rsidRPr="00D506B8">
        <w:rPr>
          <w:rFonts w:ascii="Garamond" w:hAnsi="Garamond" w:cs="Times New Roman"/>
          <w:sz w:val="22"/>
          <w:szCs w:val="22"/>
        </w:rPr>
        <w:t xml:space="preserve"> di Christa Wolf, ed estendere la denuncia dei crimini di guerra, nello specifico contro le donne e i bambini, a coloro che oggi subiscono l’indicibile, come le donne migranti</w:t>
      </w:r>
      <w:r w:rsidR="009A32FE" w:rsidRPr="00D506B8">
        <w:rPr>
          <w:rFonts w:ascii="Garamond" w:hAnsi="Garamond" w:cs="Times New Roman"/>
          <w:sz w:val="22"/>
          <w:szCs w:val="22"/>
        </w:rPr>
        <w:t>. Ed</w:t>
      </w:r>
      <w:r w:rsidRPr="00D506B8">
        <w:rPr>
          <w:rFonts w:ascii="Garamond" w:hAnsi="Garamond" w:cs="Times New Roman"/>
          <w:sz w:val="22"/>
          <w:szCs w:val="22"/>
        </w:rPr>
        <w:t xml:space="preserve"> è per questo che nel copione è stato inserito un brano di Suor Rita Giaretta da </w:t>
      </w:r>
      <w:r w:rsidRPr="00D506B8">
        <w:rPr>
          <w:rFonts w:ascii="Garamond" w:hAnsi="Garamond" w:cs="Times New Roman"/>
          <w:i/>
          <w:iCs/>
          <w:sz w:val="22"/>
          <w:szCs w:val="22"/>
        </w:rPr>
        <w:t>Mai più  schiave</w:t>
      </w:r>
      <w:r w:rsidRPr="00D506B8">
        <w:rPr>
          <w:rFonts w:ascii="Garamond" w:hAnsi="Garamond" w:cs="Times New Roman"/>
          <w:sz w:val="22"/>
          <w:szCs w:val="22"/>
        </w:rPr>
        <w:t xml:space="preserve">, </w:t>
      </w:r>
      <w:r w:rsidR="001854F6" w:rsidRPr="00D506B8">
        <w:rPr>
          <w:rFonts w:ascii="Garamond" w:hAnsi="Garamond" w:cs="Times New Roman"/>
          <w:sz w:val="22"/>
          <w:szCs w:val="22"/>
        </w:rPr>
        <w:t>e una lirica d</w:t>
      </w:r>
      <w:r w:rsidR="00F479B0" w:rsidRPr="00D506B8">
        <w:rPr>
          <w:rFonts w:ascii="Garamond" w:hAnsi="Garamond" w:cs="Times New Roman"/>
          <w:sz w:val="22"/>
          <w:szCs w:val="22"/>
        </w:rPr>
        <w:t xml:space="preserve">i Cesare Cuscianna sulla presenza perpetua della guerra nella storia umana; </w:t>
      </w:r>
      <w:r w:rsidRPr="00D506B8">
        <w:rPr>
          <w:rFonts w:ascii="Garamond" w:hAnsi="Garamond" w:cs="Times New Roman"/>
          <w:sz w:val="22"/>
          <w:szCs w:val="22"/>
        </w:rPr>
        <w:t>o</w:t>
      </w:r>
      <w:r w:rsidR="00F479B0" w:rsidRPr="00D506B8">
        <w:rPr>
          <w:rFonts w:ascii="Garamond" w:hAnsi="Garamond" w:cs="Times New Roman"/>
          <w:sz w:val="22"/>
          <w:szCs w:val="22"/>
        </w:rPr>
        <w:t xml:space="preserve"> ancora</w:t>
      </w:r>
      <w:r w:rsidRPr="00D506B8">
        <w:rPr>
          <w:rFonts w:ascii="Garamond" w:hAnsi="Garamond" w:cs="Times New Roman"/>
          <w:sz w:val="22"/>
          <w:szCs w:val="22"/>
        </w:rPr>
        <w:t xml:space="preserve"> </w:t>
      </w:r>
      <w:r w:rsidR="009A32FE" w:rsidRPr="00D506B8">
        <w:rPr>
          <w:rFonts w:ascii="Garamond" w:hAnsi="Garamond" w:cs="Times New Roman"/>
          <w:sz w:val="22"/>
          <w:szCs w:val="22"/>
        </w:rPr>
        <w:t>per ricordare</w:t>
      </w:r>
      <w:r w:rsidRPr="00D506B8">
        <w:rPr>
          <w:rFonts w:ascii="Garamond" w:hAnsi="Garamond" w:cs="Times New Roman"/>
          <w:sz w:val="22"/>
          <w:szCs w:val="22"/>
        </w:rPr>
        <w:t xml:space="preserve"> i bambini che perdono la vita nel corso di questi viaggi o durante i conflitti, perché sono i più esposti per le condizioni precarie cui sono costretti,  </w:t>
      </w:r>
      <w:r w:rsidR="009A32FE" w:rsidRPr="00D506B8">
        <w:rPr>
          <w:rFonts w:ascii="Garamond" w:hAnsi="Garamond" w:cs="Times New Roman"/>
          <w:sz w:val="22"/>
          <w:szCs w:val="22"/>
        </w:rPr>
        <w:t>è stata inserita  anche</w:t>
      </w:r>
      <w:r w:rsidRPr="00D506B8">
        <w:rPr>
          <w:rFonts w:ascii="Garamond" w:hAnsi="Garamond" w:cs="Times New Roman"/>
          <w:sz w:val="22"/>
          <w:szCs w:val="22"/>
        </w:rPr>
        <w:t xml:space="preserve"> una lirica straziante di Mariastella Eisenberg </w:t>
      </w:r>
      <w:r w:rsidR="009A32FE" w:rsidRPr="00D506B8">
        <w:rPr>
          <w:rFonts w:ascii="Garamond" w:hAnsi="Garamond" w:cs="Times New Roman"/>
          <w:sz w:val="22"/>
          <w:szCs w:val="22"/>
        </w:rPr>
        <w:t>-</w:t>
      </w:r>
      <w:r w:rsidRPr="00D506B8">
        <w:rPr>
          <w:rFonts w:ascii="Garamond" w:hAnsi="Garamond" w:cs="Times New Roman"/>
          <w:sz w:val="22"/>
          <w:szCs w:val="22"/>
        </w:rPr>
        <w:t xml:space="preserve">tratta da </w:t>
      </w:r>
      <w:r w:rsidRPr="00D506B8">
        <w:rPr>
          <w:rFonts w:ascii="Garamond" w:hAnsi="Garamond" w:cs="Times New Roman"/>
          <w:i/>
          <w:iCs/>
          <w:sz w:val="22"/>
          <w:szCs w:val="22"/>
        </w:rPr>
        <w:t>Madri vestite di sole</w:t>
      </w:r>
      <w:r w:rsidR="009A32FE" w:rsidRPr="00D506B8">
        <w:rPr>
          <w:rFonts w:ascii="Garamond" w:hAnsi="Garamond" w:cs="Times New Roman"/>
          <w:sz w:val="22"/>
          <w:szCs w:val="22"/>
        </w:rPr>
        <w:t>-</w:t>
      </w:r>
      <w:r w:rsidRPr="00D506B8">
        <w:rPr>
          <w:rFonts w:ascii="Garamond" w:hAnsi="Garamond" w:cs="Times New Roman"/>
          <w:sz w:val="22"/>
          <w:szCs w:val="22"/>
        </w:rPr>
        <w:t xml:space="preserve"> </w:t>
      </w:r>
      <w:r w:rsidR="009A32FE" w:rsidRPr="00D506B8">
        <w:rPr>
          <w:rFonts w:ascii="Garamond" w:hAnsi="Garamond" w:cs="Times New Roman"/>
          <w:sz w:val="22"/>
          <w:szCs w:val="22"/>
        </w:rPr>
        <w:t>che propone</w:t>
      </w:r>
      <w:r w:rsidRPr="00D506B8">
        <w:rPr>
          <w:rFonts w:ascii="Garamond" w:hAnsi="Garamond" w:cs="Times New Roman"/>
          <w:sz w:val="22"/>
          <w:szCs w:val="22"/>
        </w:rPr>
        <w:t xml:space="preserve"> </w:t>
      </w:r>
      <w:r w:rsidR="009A32FE" w:rsidRPr="00D506B8">
        <w:rPr>
          <w:rFonts w:ascii="Garamond" w:hAnsi="Garamond" w:cs="Times New Roman"/>
          <w:sz w:val="22"/>
          <w:szCs w:val="22"/>
        </w:rPr>
        <w:t>un’</w:t>
      </w:r>
      <w:r w:rsidRPr="00D506B8">
        <w:rPr>
          <w:rFonts w:ascii="Garamond" w:hAnsi="Garamond" w:cs="Times New Roman"/>
          <w:sz w:val="22"/>
          <w:szCs w:val="22"/>
        </w:rPr>
        <w:t xml:space="preserve">immagine </w:t>
      </w:r>
      <w:r w:rsidR="009A32FE" w:rsidRPr="00D506B8">
        <w:rPr>
          <w:rFonts w:ascii="Garamond" w:hAnsi="Garamond" w:cs="Times New Roman"/>
          <w:sz w:val="22"/>
          <w:szCs w:val="22"/>
        </w:rPr>
        <w:t xml:space="preserve">di dolore </w:t>
      </w:r>
      <w:r w:rsidRPr="00D506B8">
        <w:rPr>
          <w:rFonts w:ascii="Garamond" w:hAnsi="Garamond" w:cs="Times New Roman"/>
          <w:sz w:val="22"/>
          <w:szCs w:val="22"/>
        </w:rPr>
        <w:t xml:space="preserve">corale </w:t>
      </w:r>
      <w:r w:rsidR="009A32FE" w:rsidRPr="00D506B8">
        <w:rPr>
          <w:rFonts w:ascii="Garamond" w:hAnsi="Garamond" w:cs="Times New Roman"/>
          <w:sz w:val="22"/>
          <w:szCs w:val="22"/>
        </w:rPr>
        <w:t>mentre</w:t>
      </w:r>
      <w:r w:rsidRPr="00D506B8">
        <w:rPr>
          <w:rFonts w:ascii="Garamond" w:hAnsi="Garamond" w:cs="Times New Roman"/>
          <w:sz w:val="22"/>
          <w:szCs w:val="22"/>
        </w:rPr>
        <w:t xml:space="preserve"> la corifea descrive alle compagne la terribile sorte di Astianatte, l’ultimo sopravvissuto della casata reale di Priamo, </w:t>
      </w:r>
      <w:r w:rsidR="009A32FE" w:rsidRPr="00D506B8">
        <w:rPr>
          <w:rFonts w:ascii="Garamond" w:hAnsi="Garamond" w:cs="Times New Roman"/>
          <w:sz w:val="22"/>
          <w:szCs w:val="22"/>
        </w:rPr>
        <w:t>proprio quando</w:t>
      </w:r>
      <w:r w:rsidRPr="00D506B8">
        <w:rPr>
          <w:rFonts w:ascii="Garamond" w:hAnsi="Garamond" w:cs="Times New Roman"/>
          <w:sz w:val="22"/>
          <w:szCs w:val="22"/>
        </w:rPr>
        <w:t xml:space="preserve"> Andromaca è avviata al concubinaggio con Pirro, il figlio dell’uccisore di </w:t>
      </w:r>
      <w:r w:rsidR="009A32FE" w:rsidRPr="00D506B8">
        <w:rPr>
          <w:rFonts w:ascii="Garamond" w:hAnsi="Garamond" w:cs="Times New Roman"/>
          <w:sz w:val="22"/>
          <w:szCs w:val="22"/>
        </w:rPr>
        <w:t xml:space="preserve">suo marito </w:t>
      </w:r>
      <w:r w:rsidRPr="00D506B8">
        <w:rPr>
          <w:rFonts w:ascii="Garamond" w:hAnsi="Garamond" w:cs="Times New Roman"/>
          <w:sz w:val="22"/>
          <w:szCs w:val="22"/>
        </w:rPr>
        <w:t>Ettore.</w:t>
      </w:r>
      <w:r w:rsidR="009A32FE" w:rsidRPr="00D506B8">
        <w:rPr>
          <w:rFonts w:ascii="Garamond" w:hAnsi="Garamond" w:cs="Times New Roman"/>
          <w:sz w:val="22"/>
          <w:szCs w:val="22"/>
        </w:rPr>
        <w:t xml:space="preserve"> Questi ed altri spunti legati alla contaminazione con i linguaggi artistici contemporanei sono finalizzati a coinvolgere lo spettatore in una riflessione collettiva sull’attualità del classico, attraverso l’esperienza -mai sopita per il genere umano- del conflitto. </w:t>
      </w:r>
    </w:p>
    <w:p w14:paraId="6C5EF591" w14:textId="77777777" w:rsidR="00976F8D" w:rsidRPr="00D506B8" w:rsidRDefault="000B7246" w:rsidP="00D8712C">
      <w:pPr>
        <w:jc w:val="both"/>
        <w:rPr>
          <w:rFonts w:ascii="Garamond" w:hAnsi="Garamond"/>
          <w:sz w:val="22"/>
          <w:szCs w:val="22"/>
        </w:rPr>
      </w:pPr>
      <w:r w:rsidRPr="00D506B8">
        <w:rPr>
          <w:rFonts w:ascii="Garamond" w:hAnsi="Garamond"/>
          <w:sz w:val="22"/>
          <w:szCs w:val="22"/>
        </w:rPr>
        <w:t>In apertura</w:t>
      </w:r>
      <w:r w:rsidR="00341C9E" w:rsidRPr="00D506B8">
        <w:rPr>
          <w:rFonts w:ascii="Garamond" w:hAnsi="Garamond"/>
          <w:sz w:val="22"/>
          <w:szCs w:val="22"/>
        </w:rPr>
        <w:t>, inoltre,</w:t>
      </w:r>
      <w:r w:rsidRPr="00D506B8">
        <w:rPr>
          <w:rFonts w:ascii="Garamond" w:hAnsi="Garamond"/>
          <w:sz w:val="22"/>
          <w:szCs w:val="22"/>
        </w:rPr>
        <w:t xml:space="preserve"> </w:t>
      </w:r>
      <w:r w:rsidR="00341C9E" w:rsidRPr="00D506B8">
        <w:rPr>
          <w:rFonts w:ascii="Garamond" w:hAnsi="Garamond"/>
          <w:sz w:val="22"/>
          <w:szCs w:val="22"/>
        </w:rPr>
        <w:t>vi</w:t>
      </w:r>
      <w:r w:rsidRPr="00D506B8">
        <w:rPr>
          <w:rFonts w:ascii="Garamond" w:hAnsi="Garamond"/>
          <w:sz w:val="22"/>
          <w:szCs w:val="22"/>
        </w:rPr>
        <w:t xml:space="preserve"> sarà un breve intervento di alcune delle studentesse e degli studenti del progetto Scuola Viva</w:t>
      </w:r>
      <w:r w:rsidR="00341C9E" w:rsidRPr="00D506B8">
        <w:rPr>
          <w:rFonts w:ascii="Garamond" w:hAnsi="Garamond"/>
          <w:sz w:val="22"/>
          <w:szCs w:val="22"/>
        </w:rPr>
        <w:t>,</w:t>
      </w:r>
      <w:r w:rsidRPr="00D506B8">
        <w:rPr>
          <w:rFonts w:ascii="Garamond" w:hAnsi="Garamond"/>
          <w:sz w:val="22"/>
          <w:szCs w:val="22"/>
        </w:rPr>
        <w:t xml:space="preserve"> modulo «Ars oratoria», che declameranno </w:t>
      </w:r>
      <w:r w:rsidR="00341C9E" w:rsidRPr="00D506B8">
        <w:rPr>
          <w:rFonts w:ascii="Garamond" w:hAnsi="Garamond"/>
          <w:sz w:val="22"/>
          <w:szCs w:val="22"/>
        </w:rPr>
        <w:t>delle</w:t>
      </w:r>
      <w:r w:rsidRPr="00D506B8">
        <w:rPr>
          <w:rFonts w:ascii="Garamond" w:hAnsi="Garamond"/>
          <w:sz w:val="22"/>
          <w:szCs w:val="22"/>
        </w:rPr>
        <w:t xml:space="preserve"> riflessioni scritte da</w:t>
      </w:r>
      <w:r w:rsidR="00341C9E" w:rsidRPr="00D506B8">
        <w:rPr>
          <w:rFonts w:ascii="Garamond" w:hAnsi="Garamond"/>
          <w:sz w:val="22"/>
          <w:szCs w:val="22"/>
        </w:rPr>
        <w:t xml:space="preserve"> loro stessi</w:t>
      </w:r>
      <w:r w:rsidR="00C71202" w:rsidRPr="00D506B8">
        <w:rPr>
          <w:rFonts w:ascii="Garamond" w:hAnsi="Garamond"/>
          <w:sz w:val="22"/>
          <w:szCs w:val="22"/>
        </w:rPr>
        <w:t xml:space="preserve"> </w:t>
      </w:r>
      <w:r w:rsidRPr="00D506B8">
        <w:rPr>
          <w:rFonts w:ascii="Garamond" w:hAnsi="Garamond"/>
          <w:sz w:val="22"/>
          <w:szCs w:val="22"/>
        </w:rPr>
        <w:t xml:space="preserve">sul tema della tragedia, immedesimandosi nelle voci delle </w:t>
      </w:r>
      <w:r w:rsidR="00C71202" w:rsidRPr="00D506B8">
        <w:rPr>
          <w:rFonts w:ascii="Garamond" w:hAnsi="Garamond"/>
          <w:sz w:val="22"/>
          <w:szCs w:val="22"/>
        </w:rPr>
        <w:t>donne t</w:t>
      </w:r>
      <w:r w:rsidRPr="00D506B8">
        <w:rPr>
          <w:rFonts w:ascii="Garamond" w:hAnsi="Garamond"/>
          <w:sz w:val="22"/>
          <w:szCs w:val="22"/>
        </w:rPr>
        <w:t xml:space="preserve">roiane e, quindi, in quelle delle vittime di ogni guerra. </w:t>
      </w:r>
    </w:p>
    <w:p w14:paraId="1479A82C" w14:textId="125038CF" w:rsidR="00A83ECD" w:rsidRDefault="005169BA" w:rsidP="00D506B8">
      <w:pPr>
        <w:pStyle w:val="NormaleWeb"/>
        <w:shd w:val="clear" w:color="auto" w:fill="FFFFFF"/>
        <w:spacing w:before="0" w:beforeAutospacing="0" w:after="300" w:afterAutospacing="0"/>
        <w:jc w:val="both"/>
        <w:rPr>
          <w:rFonts w:ascii="Garamond" w:hAnsi="Garamond"/>
          <w:sz w:val="22"/>
          <w:szCs w:val="22"/>
        </w:rPr>
      </w:pPr>
      <w:r w:rsidRPr="00D506B8">
        <w:rPr>
          <w:rFonts w:ascii="Garamond" w:hAnsi="Garamond"/>
          <w:sz w:val="22"/>
          <w:szCs w:val="22"/>
        </w:rPr>
        <w:t>Il Laboratorio ha coinvolto ben due classi per intero, la III C e la III F, inoltre hanno partecipato due allievi di IV C, Viviana Pepe e Gaetano Morace,  Riccardo Rapacciuolo</w:t>
      </w:r>
      <w:r w:rsidR="00D506B8" w:rsidRPr="00D506B8">
        <w:rPr>
          <w:rFonts w:ascii="Garamond" w:hAnsi="Garamond"/>
          <w:sz w:val="22"/>
          <w:szCs w:val="22"/>
        </w:rPr>
        <w:t xml:space="preserve"> </w:t>
      </w:r>
      <w:r w:rsidR="00D506B8" w:rsidRPr="00D506B8">
        <w:rPr>
          <w:rFonts w:ascii="Garamond" w:hAnsi="Garamond"/>
          <w:sz w:val="22"/>
          <w:szCs w:val="22"/>
        </w:rPr>
        <w:t>di V F</w:t>
      </w:r>
      <w:r w:rsidRPr="00D506B8">
        <w:rPr>
          <w:rFonts w:ascii="Garamond" w:hAnsi="Garamond"/>
          <w:sz w:val="22"/>
          <w:szCs w:val="22"/>
        </w:rPr>
        <w:t xml:space="preserve">; </w:t>
      </w:r>
      <w:r w:rsidR="000F3434" w:rsidRPr="00D506B8">
        <w:rPr>
          <w:rFonts w:ascii="Garamond" w:hAnsi="Garamond"/>
          <w:sz w:val="22"/>
          <w:szCs w:val="22"/>
        </w:rPr>
        <w:t xml:space="preserve">le coreografie sono di Nicoletta Munno, e </w:t>
      </w:r>
      <w:r w:rsidRPr="00D506B8">
        <w:rPr>
          <w:rFonts w:ascii="Garamond" w:hAnsi="Garamond"/>
          <w:sz w:val="22"/>
          <w:szCs w:val="22"/>
        </w:rPr>
        <w:t>le ballerine sono</w:t>
      </w:r>
      <w:r w:rsidR="000F3434" w:rsidRPr="00D506B8">
        <w:rPr>
          <w:rFonts w:ascii="Garamond" w:hAnsi="Garamond"/>
          <w:sz w:val="22"/>
          <w:szCs w:val="22"/>
        </w:rPr>
        <w:t xml:space="preserve"> Ilary</w:t>
      </w:r>
      <w:r w:rsidR="00182BC1" w:rsidRPr="00D506B8">
        <w:rPr>
          <w:rFonts w:ascii="Garamond" w:hAnsi="Garamond"/>
          <w:sz w:val="22"/>
          <w:szCs w:val="22"/>
        </w:rPr>
        <w:t xml:space="preserve"> Bernardini</w:t>
      </w:r>
      <w:r w:rsidR="001A7A45" w:rsidRPr="00D506B8">
        <w:rPr>
          <w:rFonts w:ascii="Garamond" w:hAnsi="Garamond"/>
          <w:sz w:val="22"/>
          <w:szCs w:val="22"/>
        </w:rPr>
        <w:t xml:space="preserve"> e</w:t>
      </w:r>
      <w:r w:rsidR="00436127" w:rsidRPr="00D506B8">
        <w:rPr>
          <w:rFonts w:ascii="Garamond" w:hAnsi="Garamond"/>
          <w:sz w:val="22"/>
          <w:szCs w:val="22"/>
        </w:rPr>
        <w:t xml:space="preserve"> </w:t>
      </w:r>
      <w:r w:rsidR="00182BC1" w:rsidRPr="00D506B8">
        <w:rPr>
          <w:rFonts w:ascii="Garamond" w:hAnsi="Garamond"/>
          <w:sz w:val="22"/>
          <w:szCs w:val="22"/>
        </w:rPr>
        <w:t>Marianna Pepe</w:t>
      </w:r>
      <w:r w:rsidR="00436127" w:rsidRPr="00D506B8">
        <w:rPr>
          <w:rFonts w:ascii="Garamond" w:hAnsi="Garamond"/>
          <w:sz w:val="22"/>
          <w:szCs w:val="22"/>
        </w:rPr>
        <w:t xml:space="preserve">, </w:t>
      </w:r>
      <w:r w:rsidR="00182BC1" w:rsidRPr="00D506B8">
        <w:rPr>
          <w:rFonts w:ascii="Garamond" w:hAnsi="Garamond"/>
          <w:sz w:val="22"/>
          <w:szCs w:val="22"/>
        </w:rPr>
        <w:t>(III A)</w:t>
      </w:r>
      <w:r w:rsidR="00436127" w:rsidRPr="00D506B8">
        <w:rPr>
          <w:rFonts w:ascii="Garamond" w:hAnsi="Garamond"/>
          <w:sz w:val="22"/>
          <w:szCs w:val="22"/>
        </w:rPr>
        <w:t>, Antonella D’Angelo (III C)</w:t>
      </w:r>
      <w:r w:rsidR="001A7A45" w:rsidRPr="00D506B8">
        <w:rPr>
          <w:rFonts w:ascii="Garamond" w:hAnsi="Garamond"/>
          <w:sz w:val="22"/>
          <w:szCs w:val="22"/>
        </w:rPr>
        <w:t xml:space="preserve">, Giulia Martucci, Clelia Russo e </w:t>
      </w:r>
      <w:r w:rsidR="00436127" w:rsidRPr="00D506B8">
        <w:rPr>
          <w:rFonts w:ascii="Garamond" w:hAnsi="Garamond"/>
          <w:sz w:val="22"/>
          <w:szCs w:val="22"/>
        </w:rPr>
        <w:t>Rosalinda Mirra (III F)</w:t>
      </w:r>
      <w:r w:rsidRPr="00D506B8">
        <w:rPr>
          <w:rFonts w:ascii="Garamond" w:hAnsi="Garamond"/>
          <w:sz w:val="22"/>
          <w:szCs w:val="22"/>
        </w:rPr>
        <w:t xml:space="preserve">; le musiche dal vivo sono eseguite da Dario Pizzorno di III C e la cantante solista è Giulia Biscardi della stessa III C, che intona come nenia per Astianatte </w:t>
      </w:r>
      <w:r w:rsidRPr="00D506B8">
        <w:rPr>
          <w:rFonts w:ascii="Garamond" w:hAnsi="Garamond"/>
          <w:i/>
          <w:iCs/>
          <w:sz w:val="22"/>
          <w:szCs w:val="22"/>
        </w:rPr>
        <w:t>Sullen girl</w:t>
      </w:r>
      <w:r w:rsidRPr="00D506B8">
        <w:rPr>
          <w:rFonts w:ascii="Garamond" w:hAnsi="Garamond"/>
          <w:sz w:val="22"/>
          <w:szCs w:val="22"/>
        </w:rPr>
        <w:t xml:space="preserve"> di Fiona Apple, e la truccatrice è Daria D’Amico di IV D. </w:t>
      </w:r>
      <w:r w:rsidR="000F3434" w:rsidRPr="00D506B8">
        <w:rPr>
          <w:rFonts w:ascii="Garamond" w:hAnsi="Garamond"/>
          <w:sz w:val="22"/>
          <w:szCs w:val="22"/>
        </w:rPr>
        <w:t>I</w:t>
      </w:r>
      <w:r w:rsidRPr="00D506B8">
        <w:rPr>
          <w:rFonts w:ascii="Garamond" w:hAnsi="Garamond"/>
          <w:sz w:val="22"/>
          <w:szCs w:val="22"/>
        </w:rPr>
        <w:t xml:space="preserve">l gruppo del Medialab del Liceo </w:t>
      </w:r>
      <w:r w:rsidR="000F3434" w:rsidRPr="00D506B8">
        <w:rPr>
          <w:rFonts w:ascii="Garamond" w:hAnsi="Garamond"/>
          <w:sz w:val="22"/>
          <w:szCs w:val="22"/>
        </w:rPr>
        <w:t xml:space="preserve">insieme al dott. G. Scaringi </w:t>
      </w:r>
      <w:r w:rsidRPr="00D506B8">
        <w:rPr>
          <w:rFonts w:ascii="Garamond" w:hAnsi="Garamond"/>
          <w:sz w:val="22"/>
          <w:szCs w:val="22"/>
        </w:rPr>
        <w:t xml:space="preserve">si occuperà delle riprese e della fotografia. </w:t>
      </w:r>
    </w:p>
    <w:p w14:paraId="7CC8B8A7" w14:textId="711FC45B" w:rsidR="00D506B8" w:rsidRPr="00D506B8" w:rsidRDefault="00D506B8" w:rsidP="00D506B8">
      <w:pPr>
        <w:pStyle w:val="NormaleWeb"/>
        <w:shd w:val="clear" w:color="auto" w:fill="FFFFFF"/>
        <w:spacing w:before="0" w:beforeAutospacing="0" w:after="300" w:afterAutospacing="0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Caserta 18 marzo 2024                                                                                                           DS Marina Campanile</w:t>
      </w:r>
    </w:p>
    <w:p w14:paraId="58875BB6" w14:textId="13AEA627" w:rsidR="00D506B8" w:rsidRDefault="00D506B8" w:rsidP="00D506B8">
      <w:pPr>
        <w:pStyle w:val="NormaleWeb"/>
        <w:shd w:val="clear" w:color="auto" w:fill="FFFFFF"/>
        <w:spacing w:before="0" w:beforeAutospacing="0" w:after="300" w:afterAutospacing="0"/>
        <w:jc w:val="both"/>
        <w:rPr>
          <w:rFonts w:ascii="Garamond" w:hAnsi="Garamond"/>
        </w:rPr>
      </w:pPr>
      <w:r>
        <w:rPr>
          <w:rFonts w:ascii="Garamond" w:hAnsi="Garamond"/>
        </w:rPr>
        <w:t>Segue locandina</w:t>
      </w:r>
    </w:p>
    <w:p w14:paraId="1A35557C" w14:textId="77777777" w:rsidR="00A83ECD" w:rsidRPr="000B7246" w:rsidRDefault="00A83ECD" w:rsidP="000B7246">
      <w:pPr>
        <w:spacing w:line="360" w:lineRule="auto"/>
        <w:jc w:val="both"/>
        <w:rPr>
          <w:rFonts w:ascii="Garamond" w:hAnsi="Garamond"/>
        </w:rPr>
      </w:pPr>
      <w:r w:rsidRPr="00A83ECD">
        <w:rPr>
          <w:rFonts w:ascii="Garamond" w:hAnsi="Garamond"/>
          <w:noProof/>
        </w:rPr>
        <w:lastRenderedPageBreak/>
        <w:drawing>
          <wp:inline distT="0" distB="0" distL="0" distR="0" wp14:anchorId="0404FD37" wp14:editId="4E72E58C">
            <wp:extent cx="6116320" cy="8660130"/>
            <wp:effectExtent l="0" t="0" r="5080" b="1270"/>
            <wp:docPr id="1" name="Immagine 1" descr="Immagine che contiene testo, schermata, vulc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3ECD" w:rsidRPr="000B7246" w:rsidSect="00BD01D6">
      <w:pgSz w:w="11900" w:h="16840" w:code="9"/>
      <w:pgMar w:top="1418" w:right="907" w:bottom="1134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8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628"/>
    <w:rsid w:val="000B7246"/>
    <w:rsid w:val="000F3434"/>
    <w:rsid w:val="00182BC1"/>
    <w:rsid w:val="001854F6"/>
    <w:rsid w:val="001A7A45"/>
    <w:rsid w:val="00341C9E"/>
    <w:rsid w:val="00436127"/>
    <w:rsid w:val="005169BA"/>
    <w:rsid w:val="00960A74"/>
    <w:rsid w:val="00976F8D"/>
    <w:rsid w:val="009A32FE"/>
    <w:rsid w:val="00A83ECD"/>
    <w:rsid w:val="00BD01D6"/>
    <w:rsid w:val="00C71202"/>
    <w:rsid w:val="00D506B8"/>
    <w:rsid w:val="00D8712C"/>
    <w:rsid w:val="00D96285"/>
    <w:rsid w:val="00F45628"/>
    <w:rsid w:val="00F4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445E6"/>
  <w15:chartTrackingRefBased/>
  <w15:docId w15:val="{31B950F5-07ED-6C43-A8E9-DDA168FE0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C71202"/>
    <w:pPr>
      <w:tabs>
        <w:tab w:val="center" w:pos="4819"/>
        <w:tab w:val="right" w:pos="9638"/>
      </w:tabs>
      <w:spacing w:after="200" w:line="276" w:lineRule="auto"/>
    </w:pPr>
    <w:rPr>
      <w:rFonts w:ascii="Calibri" w:eastAsia="Times New Roman" w:hAnsi="Calibri" w:cs="Times New Roman"/>
      <w:color w:val="333333"/>
      <w:sz w:val="22"/>
      <w:szCs w:val="22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C71202"/>
    <w:rPr>
      <w:rFonts w:ascii="Calibri" w:eastAsia="Times New Roman" w:hAnsi="Calibri" w:cs="Times New Roman"/>
      <w:color w:val="333333"/>
      <w:sz w:val="22"/>
      <w:szCs w:val="22"/>
      <w:lang w:eastAsia="it-IT"/>
    </w:rPr>
  </w:style>
  <w:style w:type="paragraph" w:styleId="NormaleWeb">
    <w:name w:val="Normal (Web)"/>
    <w:basedOn w:val="Normale"/>
    <w:uiPriority w:val="99"/>
    <w:unhideWhenUsed/>
    <w:rsid w:val="005169B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dsmarinacampanile@liceogiannonecaserta.edu.it</cp:lastModifiedBy>
  <cp:revision>12</cp:revision>
  <dcterms:created xsi:type="dcterms:W3CDTF">2024-03-16T15:33:00Z</dcterms:created>
  <dcterms:modified xsi:type="dcterms:W3CDTF">2024-03-17T18:38:00Z</dcterms:modified>
</cp:coreProperties>
</file>