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58" w:rsidRDefault="00595058" w:rsidP="0059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36"/>
          <w:szCs w:val="36"/>
        </w:rPr>
      </w:pPr>
    </w:p>
    <w:p w:rsidR="00595058" w:rsidRDefault="00595058" w:rsidP="00995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36"/>
          <w:szCs w:val="36"/>
        </w:rPr>
      </w:pPr>
    </w:p>
    <w:p w:rsidR="00264AEA" w:rsidRDefault="00595058" w:rsidP="0059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32"/>
          <w:szCs w:val="32"/>
          <w:u w:val="single"/>
        </w:rPr>
      </w:pPr>
      <w:r w:rsidRPr="00595058">
        <w:rPr>
          <w:b/>
          <w:bCs/>
          <w:sz w:val="32"/>
          <w:szCs w:val="32"/>
          <w:u w:val="single"/>
        </w:rPr>
        <w:t>COMUNICATO STAMPA</w:t>
      </w:r>
    </w:p>
    <w:p w:rsidR="00634014" w:rsidRPr="00595058" w:rsidRDefault="00634014" w:rsidP="005950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32"/>
          <w:szCs w:val="32"/>
          <w:u w:val="single"/>
        </w:rPr>
      </w:pPr>
    </w:p>
    <w:p w:rsidR="00D34A38" w:rsidRDefault="008C31A7" w:rsidP="00D34A38">
      <w:pPr>
        <w:jc w:val="both"/>
      </w:pPr>
      <w:r>
        <w:t>Inaugurato il</w:t>
      </w:r>
      <w:r w:rsidR="00D34A38">
        <w:t xml:space="preserve"> cantiere per il rifacimento delle fogne e della rete idrica nel centro abitato.</w:t>
      </w:r>
      <w:r>
        <w:t xml:space="preserve"> Questa mattina il sindaco Antonio Trombetta, insieme all’assessore ai Lavori Pubblici Stefano Farro e </w:t>
      </w:r>
      <w:r w:rsidR="00C92A34">
        <w:t>a</w:t>
      </w:r>
      <w:r>
        <w:t xml:space="preserve">gli altri rappresentanti dell’Amministrazione Comunale, ha tagliato il nastro </w:t>
      </w:r>
      <w:r w:rsidR="00B80AA3">
        <w:t>tricolore, dando il via uffi</w:t>
      </w:r>
      <w:r w:rsidR="00C92A34">
        <w:t xml:space="preserve">cialmente </w:t>
      </w:r>
      <w:r w:rsidR="00B80AA3">
        <w:t>all’inizio dei lavori di un’opera particolarmente attesa dalla cittadinanza</w:t>
      </w:r>
      <w:r w:rsidR="00C92A34">
        <w:t xml:space="preserve"> che partiranno da</w:t>
      </w:r>
      <w:r w:rsidR="00C92A34">
        <w:t xml:space="preserve"> viale Della Pace, </w:t>
      </w:r>
      <w:r w:rsidR="00C92A34">
        <w:t xml:space="preserve">esattamente </w:t>
      </w:r>
      <w:r w:rsidR="00C92A34">
        <w:t>dalla rotonda di via Orto dell’Abbate all’ incrocio con via Messina</w:t>
      </w:r>
      <w:r w:rsidR="00B80AA3">
        <w:t>.</w:t>
      </w:r>
    </w:p>
    <w:p w:rsidR="00B80AA3" w:rsidRDefault="00B80AA3" w:rsidP="00B80AA3">
      <w:pPr>
        <w:jc w:val="both"/>
      </w:pPr>
      <w:r>
        <w:t xml:space="preserve">L’intervento, </w:t>
      </w:r>
      <w:r>
        <w:t>realizzato con fondi regionali stanziati nell’ambito del Patto per lo Sviluppo della Campania per un importo complessivo di 3.168.604,25 euro</w:t>
      </w:r>
      <w:r>
        <w:t>, interesserà</w:t>
      </w:r>
      <w:r>
        <w:t xml:space="preserve"> via Lener, via Marchesiello, via Dante Alighieri, Via Marte, Viale della Pace e Viale della Vittoria. </w:t>
      </w:r>
      <w:proofErr w:type="gramStart"/>
      <w:r w:rsidR="00C92A34">
        <w:t>E’</w:t>
      </w:r>
      <w:proofErr w:type="gramEnd"/>
      <w:r w:rsidR="00C92A34">
        <w:t xml:space="preserve"> previsto</w:t>
      </w:r>
      <w:r>
        <w:t xml:space="preserve"> </w:t>
      </w:r>
      <w:r w:rsidR="00C92A34">
        <w:t>il</w:t>
      </w:r>
      <w:r>
        <w:t xml:space="preserve"> rifacimento della rete idrica e fognaria, la sostituzione delle tubazioni, dei pozzetti di linea e di utenza, </w:t>
      </w:r>
      <w:r w:rsidR="00C92A34">
        <w:t>e la realizzazione</w:t>
      </w:r>
      <w:r>
        <w:t xml:space="preserve"> </w:t>
      </w:r>
      <w:r w:rsidR="00C92A34">
        <w:t>del</w:t>
      </w:r>
      <w:r>
        <w:t xml:space="preserve"> nuovo manto stradale per circa 2 chilometri. </w:t>
      </w:r>
    </w:p>
    <w:p w:rsidR="00B80AA3" w:rsidRDefault="00B80AA3" w:rsidP="00D34A38">
      <w:pPr>
        <w:jc w:val="both"/>
      </w:pPr>
      <w:r>
        <w:t>L’inaugurazione ha avuto luogo nell’area antistante all’ingresso del cimitero in viale della Pace dove sono stati</w:t>
      </w:r>
      <w:r w:rsidR="00BF1F8A">
        <w:t xml:space="preserve"> allestiti</w:t>
      </w:r>
      <w:r>
        <w:t xml:space="preserve"> gli uffici, i ser</w:t>
      </w:r>
      <w:r w:rsidR="000A7D4F">
        <w:t>vizi e il cartello di cantiere</w:t>
      </w:r>
      <w:r w:rsidR="008B5D00">
        <w:t xml:space="preserve"> con t</w:t>
      </w:r>
      <w:r>
        <w:t xml:space="preserve">utte le informazioni </w:t>
      </w:r>
      <w:r w:rsidR="00BF1F8A">
        <w:t xml:space="preserve">relative ai lavori.   </w:t>
      </w:r>
    </w:p>
    <w:p w:rsidR="00D34A38" w:rsidRDefault="00D34A38" w:rsidP="00D34A38">
      <w:pPr>
        <w:jc w:val="both"/>
      </w:pPr>
      <w:r>
        <w:t>Per consentirne il regolare svolgimento</w:t>
      </w:r>
      <w:r w:rsidR="000A7D4F">
        <w:t>,</w:t>
      </w:r>
      <w:r>
        <w:t xml:space="preserve"> con l’Ordinanza dirigenziale n.202 del 13.10.2023</w:t>
      </w:r>
      <w:r w:rsidR="000A7D4F">
        <w:t>,</w:t>
      </w:r>
      <w:r>
        <w:t xml:space="preserve"> è stata disposta la chiusura totale alla circolazione str</w:t>
      </w:r>
      <w:bookmarkStart w:id="0" w:name="_GoBack"/>
      <w:bookmarkEnd w:id="0"/>
      <w:r>
        <w:t>adale, con l’istituzione del divieto di transito, dell’area.</w:t>
      </w:r>
    </w:p>
    <w:p w:rsidR="004B697E" w:rsidRDefault="00B80AA3" w:rsidP="008B5D00">
      <w:pPr>
        <w:jc w:val="both"/>
      </w:pPr>
      <w:r>
        <w:t>“</w:t>
      </w:r>
      <w:r w:rsidR="00C92A34">
        <w:t>In pochi mesi abbiamo recuperato il tempo perduto – ha affermato il sindaco Antonio Trombetta – dando il via in tempi record a un’opera fondamentale che renderà</w:t>
      </w:r>
      <w:r>
        <w:t xml:space="preserve"> più sicure e percorribili alcune importanti arterie del centro cittadino</w:t>
      </w:r>
      <w:r w:rsidR="00C92A34">
        <w:t xml:space="preserve"> e</w:t>
      </w:r>
      <w:r>
        <w:t xml:space="preserve"> </w:t>
      </w:r>
      <w:r w:rsidR="00C92A34">
        <w:t xml:space="preserve">ci </w:t>
      </w:r>
      <w:r>
        <w:t>consentirà di ridimensionare fortemente il fenomeno degli allagamenti</w:t>
      </w:r>
      <w:r w:rsidR="00C92A34">
        <w:t xml:space="preserve"> dovuti al maltempo</w:t>
      </w:r>
      <w:r>
        <w:t xml:space="preserve">, </w:t>
      </w:r>
      <w:r w:rsidR="00C92A34">
        <w:t>una criticità del territorio mai affrontata concretamente che stiamo provando a risolvere anche con la predisposizion</w:t>
      </w:r>
      <w:r w:rsidR="004B697E">
        <w:t>e</w:t>
      </w:r>
      <w:r w:rsidR="00C92A34">
        <w:t xml:space="preserve"> di tutti gli atti necessari </w:t>
      </w:r>
      <w:r w:rsidR="004B697E">
        <w:t>per l</w:t>
      </w:r>
      <w:r w:rsidR="00C92A34">
        <w:t xml:space="preserve">’affidamento del servizio di pulizia delle </w:t>
      </w:r>
      <w:r w:rsidR="004B697E">
        <w:t xml:space="preserve">circa 8000 </w:t>
      </w:r>
      <w:r w:rsidR="00C92A34">
        <w:t xml:space="preserve">caditoie cittadine, </w:t>
      </w:r>
      <w:r w:rsidR="004B697E">
        <w:t xml:space="preserve">attività mai prevista sino a questo momento e certamente tra le cause dei tanti disagi denunciati dai marcianisani. Seguiremo attentamente i lavori in modo che vengano realizzati nei tempi previsti, circa 365 giorni lavorativi, e a regola d’arte. </w:t>
      </w:r>
      <w:proofErr w:type="gramStart"/>
      <w:r w:rsidR="004B697E">
        <w:t>E’</w:t>
      </w:r>
      <w:proofErr w:type="gramEnd"/>
      <w:r w:rsidR="004B697E">
        <w:t xml:space="preserve"> un risultato che appartiene all’intera Amministrazione Comunale il cui raggiungimento è stato possibile grazie all’impegno efficace dell’Assessore Stefano Farro e dell’</w:t>
      </w:r>
      <w:r w:rsidR="008B5D00">
        <w:t>Ufficio Tecnico e</w:t>
      </w:r>
      <w:r w:rsidR="004B697E">
        <w:t xml:space="preserve"> in particolare </w:t>
      </w:r>
      <w:r w:rsidR="008B5D00">
        <w:t xml:space="preserve">alla passione e alla professionalità dell’architetto Aniello </w:t>
      </w:r>
      <w:proofErr w:type="spellStart"/>
      <w:r w:rsidR="008B5D00">
        <w:t>Iuliano</w:t>
      </w:r>
      <w:proofErr w:type="spellEnd"/>
      <w:r w:rsidR="008B5D00">
        <w:t xml:space="preserve">. Il nostro obiettivo, ora, è rimettere in moto l’appalto dei ‘Grandi Assi’, sospeso da oltre un anno, e avviare la manutenzione delle strade con il rifacimento integrale del manto, secondo le priorità stilate dalla commissione consiliare”. </w:t>
      </w:r>
    </w:p>
    <w:p w:rsidR="004B697E" w:rsidRDefault="004B697E" w:rsidP="00B80AA3">
      <w:pPr>
        <w:jc w:val="both"/>
      </w:pPr>
    </w:p>
    <w:p w:rsidR="00B80AA3" w:rsidRPr="00634014" w:rsidRDefault="00B80AA3" w:rsidP="00B80AA3">
      <w:pPr>
        <w:jc w:val="both"/>
      </w:pPr>
    </w:p>
    <w:sectPr w:rsidR="00B80AA3" w:rsidRPr="00634014" w:rsidSect="00465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7" w:right="1707" w:bottom="1134" w:left="1707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A5" w:rsidRDefault="002316A5">
      <w:r>
        <w:separator/>
      </w:r>
    </w:p>
  </w:endnote>
  <w:endnote w:type="continuationSeparator" w:id="0">
    <w:p w:rsidR="002316A5" w:rsidRDefault="002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9A" w:rsidRDefault="006C26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A7" w:rsidRDefault="00324BA7">
    <w:pPr>
      <w:rPr>
        <w:rFonts w:ascii="Arial" w:hAnsi="Arial" w:cs="Arial"/>
      </w:rPr>
    </w:pPr>
    <w:r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EA" w:rsidRPr="00264AEA" w:rsidRDefault="00264AEA" w:rsidP="00264AEA">
    <w:pPr>
      <w:tabs>
        <w:tab w:val="center" w:pos="4246"/>
        <w:tab w:val="right" w:pos="8493"/>
      </w:tabs>
      <w:jc w:val="both"/>
    </w:pPr>
    <w:r w:rsidRPr="00264AEA">
      <w:t>Via Roma,1 – 81025 Marcianise (</w:t>
    </w:r>
    <w:proofErr w:type="gramStart"/>
    <w:r w:rsidRPr="00264AEA">
      <w:t xml:space="preserve">CE) </w:t>
    </w:r>
    <w:r>
      <w:t xml:space="preserve">  </w:t>
    </w:r>
    <w:proofErr w:type="gramEnd"/>
    <w:r>
      <w:t xml:space="preserve">                                    </w:t>
    </w:r>
    <w:proofErr w:type="spellStart"/>
    <w:r w:rsidRPr="00264AEA">
      <w:t>tel</w:t>
    </w:r>
    <w:proofErr w:type="spellEnd"/>
    <w:r w:rsidRPr="00264AEA">
      <w:t xml:space="preserve">: +39 0823 635 </w:t>
    </w:r>
    <w:r w:rsidR="006C269A">
      <w:t>305</w:t>
    </w:r>
  </w:p>
  <w:p w:rsidR="00264AEA" w:rsidRPr="00264AEA" w:rsidRDefault="002316A5" w:rsidP="00264AEA">
    <w:pPr>
      <w:tabs>
        <w:tab w:val="center" w:pos="4246"/>
        <w:tab w:val="right" w:pos="8493"/>
      </w:tabs>
    </w:pPr>
    <w:hyperlink r:id="rId1" w:history="1">
      <w:r w:rsidR="00264AEA" w:rsidRPr="006915DA">
        <w:rPr>
          <w:rStyle w:val="Collegamentoipertestuale"/>
        </w:rPr>
        <w:t>www.comune.marcianise.ce.it</w:t>
      </w:r>
    </w:hyperlink>
    <w:r w:rsidR="00264AEA" w:rsidRPr="00264AEA">
      <w:t xml:space="preserve"> </w:t>
    </w:r>
    <w:r w:rsidR="00264AEA">
      <w:t xml:space="preserve">                        M</w:t>
    </w:r>
    <w:r w:rsidR="00264AEA" w:rsidRPr="00264AEA">
      <w:t>ail</w:t>
    </w:r>
    <w:r w:rsidR="006C269A">
      <w:t xml:space="preserve">: </w:t>
    </w:r>
    <w:hyperlink r:id="rId2" w:history="1">
      <w:r w:rsidR="006C269A" w:rsidRPr="00A75198">
        <w:rPr>
          <w:rStyle w:val="Collegamentoipertestuale"/>
        </w:rPr>
        <w:t>portavoce@comune.marcianise.ce.it</w:t>
      </w:r>
    </w:hyperlink>
  </w:p>
  <w:p w:rsidR="00264AEA" w:rsidRPr="00264AEA" w:rsidRDefault="006C269A" w:rsidP="00264AEA">
    <w:pPr>
      <w:tabs>
        <w:tab w:val="center" w:pos="4246"/>
        <w:tab w:val="right" w:pos="8493"/>
      </w:tabs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A5" w:rsidRDefault="002316A5">
      <w:r>
        <w:separator/>
      </w:r>
    </w:p>
  </w:footnote>
  <w:footnote w:type="continuationSeparator" w:id="0">
    <w:p w:rsidR="002316A5" w:rsidRDefault="0023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69A" w:rsidRDefault="006C26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A7" w:rsidRDefault="00324BA7">
    <w:pPr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707"/>
      <w:gridCol w:w="6786"/>
    </w:tblGrid>
    <w:tr w:rsidR="003D69B7" w:rsidRPr="00264AEA" w:rsidTr="003D69B7">
      <w:tc>
        <w:tcPr>
          <w:tcW w:w="1776" w:type="dxa"/>
        </w:tcPr>
        <w:p w:rsidR="003D69B7" w:rsidRPr="00264AEA" w:rsidRDefault="00F171D2">
          <w:pPr>
            <w:widowControl/>
            <w:autoSpaceDE/>
            <w:autoSpaceDN/>
            <w:adjustRightInd/>
            <w:rPr>
              <w:rFonts w:ascii="Calibri" w:hAnsi="Calibri"/>
            </w:rPr>
          </w:pPr>
          <w:r w:rsidRPr="00264AE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795020" cy="81089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2" w:type="dxa"/>
        </w:tcPr>
        <w:p w:rsidR="003D69B7" w:rsidRPr="00CC66C7" w:rsidRDefault="003D69B7" w:rsidP="003D69B7">
          <w:pPr>
            <w:pStyle w:val="rtf1heading4"/>
            <w:jc w:val="center"/>
            <w:rPr>
              <w:rFonts w:ascii="Book Antiqua" w:hAnsi="Book Antiqua"/>
              <w:color w:val="000000"/>
              <w:sz w:val="20"/>
            </w:rPr>
          </w:pPr>
        </w:p>
        <w:p w:rsidR="003D69B7" w:rsidRDefault="00CC66C7" w:rsidP="003D69B7">
          <w:pPr>
            <w:pStyle w:val="rtf1heading4"/>
            <w:jc w:val="center"/>
            <w:rPr>
              <w:rFonts w:ascii="Book Antiqua" w:hAnsi="Book Antiqua"/>
              <w:color w:val="000000"/>
              <w:sz w:val="44"/>
            </w:rPr>
          </w:pPr>
          <w:r>
            <w:rPr>
              <w:rFonts w:ascii="Book Antiqua" w:hAnsi="Book Antiqua"/>
              <w:color w:val="000000"/>
              <w:sz w:val="44"/>
            </w:rPr>
            <w:t>CITTÀ DI</w:t>
          </w:r>
          <w:r w:rsidR="003D69B7">
            <w:rPr>
              <w:rFonts w:ascii="Book Antiqua" w:hAnsi="Book Antiqua"/>
              <w:color w:val="000000"/>
              <w:sz w:val="44"/>
            </w:rPr>
            <w:t xml:space="preserve"> MARCIANISE</w:t>
          </w:r>
        </w:p>
        <w:p w:rsidR="003D69B7" w:rsidRPr="00264AEA" w:rsidRDefault="003D69B7" w:rsidP="00264AEA">
          <w:pPr>
            <w:pStyle w:val="rtf1heading5"/>
            <w:jc w:val="center"/>
            <w:rPr>
              <w:color w:val="800080"/>
            </w:rPr>
          </w:pPr>
          <w:r>
            <w:rPr>
              <w:rFonts w:ascii="Book Antiqua" w:hAnsi="Book Antiqua"/>
              <w:color w:val="000000"/>
            </w:rPr>
            <w:t>PROVINCIA DI CASERT</w:t>
          </w:r>
          <w:r w:rsidR="00264AEA">
            <w:rPr>
              <w:rFonts w:ascii="Book Antiqua" w:hAnsi="Book Antiqua"/>
              <w:color w:val="000000"/>
            </w:rPr>
            <w:t>A</w:t>
          </w:r>
        </w:p>
      </w:tc>
    </w:tr>
  </w:tbl>
  <w:p w:rsidR="00F26A4A" w:rsidRPr="00264AEA" w:rsidRDefault="00264AEA" w:rsidP="00264AEA">
    <w:pPr>
      <w:widowControl/>
      <w:autoSpaceDE/>
      <w:autoSpaceDN/>
      <w:adjustRightInd/>
      <w:spacing w:after="160" w:line="259" w:lineRule="auto"/>
      <w:jc w:val="center"/>
      <w:rPr>
        <w:rFonts w:ascii="Book Antiqua" w:hAnsi="Book Antiqua"/>
        <w:b/>
        <w:color w:val="000000"/>
        <w:szCs w:val="20"/>
      </w:rPr>
    </w:pPr>
    <w:r w:rsidRPr="00264AEA">
      <w:rPr>
        <w:rFonts w:ascii="Book Antiqua" w:hAnsi="Book Antiqua"/>
        <w:b/>
        <w:color w:val="000000"/>
        <w:szCs w:val="20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it-IT" w:vendorID="64" w:dllVersion="131078" w:nlCheck="1" w:checkStyle="0"/>
  <w:proofState w:spelling="clean" w:grammar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F9"/>
    <w:rsid w:val="000245DD"/>
    <w:rsid w:val="00031020"/>
    <w:rsid w:val="000763DD"/>
    <w:rsid w:val="00091F02"/>
    <w:rsid w:val="000A1672"/>
    <w:rsid w:val="000A7D4F"/>
    <w:rsid w:val="000D12E8"/>
    <w:rsid w:val="000F58EA"/>
    <w:rsid w:val="00105BF4"/>
    <w:rsid w:val="00111EE8"/>
    <w:rsid w:val="00141F96"/>
    <w:rsid w:val="00192719"/>
    <w:rsid w:val="001C39F8"/>
    <w:rsid w:val="00207D7B"/>
    <w:rsid w:val="00222A91"/>
    <w:rsid w:val="00223586"/>
    <w:rsid w:val="00227807"/>
    <w:rsid w:val="0023109B"/>
    <w:rsid w:val="002316A5"/>
    <w:rsid w:val="00245EB6"/>
    <w:rsid w:val="00264AEA"/>
    <w:rsid w:val="002A59DE"/>
    <w:rsid w:val="002E6320"/>
    <w:rsid w:val="002E6A51"/>
    <w:rsid w:val="002E70C4"/>
    <w:rsid w:val="00310CD9"/>
    <w:rsid w:val="003228F9"/>
    <w:rsid w:val="00324BA7"/>
    <w:rsid w:val="00324C85"/>
    <w:rsid w:val="00335A2E"/>
    <w:rsid w:val="003D69B7"/>
    <w:rsid w:val="003E4F3D"/>
    <w:rsid w:val="003E60BB"/>
    <w:rsid w:val="00432FE1"/>
    <w:rsid w:val="004432A9"/>
    <w:rsid w:val="0045329A"/>
    <w:rsid w:val="00465830"/>
    <w:rsid w:val="00473A3E"/>
    <w:rsid w:val="00486592"/>
    <w:rsid w:val="00487A3D"/>
    <w:rsid w:val="004B4C5A"/>
    <w:rsid w:val="004B697E"/>
    <w:rsid w:val="004C77B0"/>
    <w:rsid w:val="00512E59"/>
    <w:rsid w:val="005251E3"/>
    <w:rsid w:val="0053100F"/>
    <w:rsid w:val="00551BDE"/>
    <w:rsid w:val="005863A2"/>
    <w:rsid w:val="00593726"/>
    <w:rsid w:val="00595058"/>
    <w:rsid w:val="005A1663"/>
    <w:rsid w:val="005B27EB"/>
    <w:rsid w:val="005D1F1C"/>
    <w:rsid w:val="005E0BE3"/>
    <w:rsid w:val="00634014"/>
    <w:rsid w:val="00652F8C"/>
    <w:rsid w:val="00667154"/>
    <w:rsid w:val="006915DA"/>
    <w:rsid w:val="006C0B2B"/>
    <w:rsid w:val="006C269A"/>
    <w:rsid w:val="007008AF"/>
    <w:rsid w:val="00717ADD"/>
    <w:rsid w:val="00721FA2"/>
    <w:rsid w:val="007A4482"/>
    <w:rsid w:val="007B6933"/>
    <w:rsid w:val="007E6074"/>
    <w:rsid w:val="007F26A1"/>
    <w:rsid w:val="008339ED"/>
    <w:rsid w:val="0085794F"/>
    <w:rsid w:val="008B5D00"/>
    <w:rsid w:val="008C31A7"/>
    <w:rsid w:val="008D5009"/>
    <w:rsid w:val="008F62A9"/>
    <w:rsid w:val="00912B14"/>
    <w:rsid w:val="009260C7"/>
    <w:rsid w:val="00927650"/>
    <w:rsid w:val="00946AC3"/>
    <w:rsid w:val="00973F3C"/>
    <w:rsid w:val="00980BEF"/>
    <w:rsid w:val="00995BF4"/>
    <w:rsid w:val="009C3375"/>
    <w:rsid w:val="009C77B6"/>
    <w:rsid w:val="009E7BF1"/>
    <w:rsid w:val="00A05E75"/>
    <w:rsid w:val="00A16850"/>
    <w:rsid w:val="00A17675"/>
    <w:rsid w:val="00A460F9"/>
    <w:rsid w:val="00A47A53"/>
    <w:rsid w:val="00A7278D"/>
    <w:rsid w:val="00A72D9D"/>
    <w:rsid w:val="00A832C4"/>
    <w:rsid w:val="00AB1963"/>
    <w:rsid w:val="00AD138F"/>
    <w:rsid w:val="00AD639B"/>
    <w:rsid w:val="00B2528A"/>
    <w:rsid w:val="00B25DA7"/>
    <w:rsid w:val="00B312DB"/>
    <w:rsid w:val="00B431FB"/>
    <w:rsid w:val="00B80AA3"/>
    <w:rsid w:val="00B94A83"/>
    <w:rsid w:val="00BB2FA7"/>
    <w:rsid w:val="00BC71E9"/>
    <w:rsid w:val="00BD4449"/>
    <w:rsid w:val="00BE2173"/>
    <w:rsid w:val="00BE398C"/>
    <w:rsid w:val="00BF0577"/>
    <w:rsid w:val="00BF1F8A"/>
    <w:rsid w:val="00BF4592"/>
    <w:rsid w:val="00C46249"/>
    <w:rsid w:val="00C92A34"/>
    <w:rsid w:val="00CA5712"/>
    <w:rsid w:val="00CC66C7"/>
    <w:rsid w:val="00CD7745"/>
    <w:rsid w:val="00D34A38"/>
    <w:rsid w:val="00D370C3"/>
    <w:rsid w:val="00D405E3"/>
    <w:rsid w:val="00D54FE6"/>
    <w:rsid w:val="00DA3775"/>
    <w:rsid w:val="00DB0D78"/>
    <w:rsid w:val="00DB487B"/>
    <w:rsid w:val="00DB4F0D"/>
    <w:rsid w:val="00DE52A5"/>
    <w:rsid w:val="00E13C91"/>
    <w:rsid w:val="00E200E0"/>
    <w:rsid w:val="00E62BE3"/>
    <w:rsid w:val="00E936FD"/>
    <w:rsid w:val="00EB3B6C"/>
    <w:rsid w:val="00EB6BB2"/>
    <w:rsid w:val="00EC496D"/>
    <w:rsid w:val="00ED019C"/>
    <w:rsid w:val="00F0697E"/>
    <w:rsid w:val="00F16DA4"/>
    <w:rsid w:val="00F171D2"/>
    <w:rsid w:val="00F26A4A"/>
    <w:rsid w:val="00F62C48"/>
    <w:rsid w:val="00F81FA3"/>
    <w:rsid w:val="00FA6A43"/>
    <w:rsid w:val="00FB4F7B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31D39"/>
  <w15:docId w15:val="{09C01D9A-E8CC-4E95-B42D-A006840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8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didefault">
    <w:name w:val="Stile di default"/>
    <w:uiPriority w:val="99"/>
    <w:rsid w:val="00465830"/>
  </w:style>
  <w:style w:type="paragraph" w:customStyle="1" w:styleId="Normale0">
    <w:name w:val="[Normale]"/>
    <w:next w:val="Normale"/>
    <w:uiPriority w:val="99"/>
    <w:rsid w:val="00465830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tf1Normal">
    <w:name w:val="rtf1 Normal"/>
    <w:qFormat/>
    <w:rsid w:val="0046583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customStyle="1" w:styleId="rtf1heading4">
    <w:name w:val="rtf1 heading 4"/>
    <w:basedOn w:val="rtf1Normal"/>
    <w:next w:val="rtf1Normal"/>
    <w:link w:val="rtf1Titolo4Carattere"/>
    <w:uiPriority w:val="9"/>
    <w:qFormat/>
    <w:rsid w:val="003D69B7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it-IT"/>
    </w:rPr>
  </w:style>
  <w:style w:type="paragraph" w:customStyle="1" w:styleId="rtf1heading5">
    <w:name w:val="rtf1 heading 5"/>
    <w:basedOn w:val="rtf1Normal"/>
    <w:next w:val="rtf1Normal"/>
    <w:link w:val="rtf1Titolo5Carattere"/>
    <w:uiPriority w:val="9"/>
    <w:qFormat/>
    <w:rsid w:val="003D69B7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rtf1DefaultParagraphFont">
    <w:name w:val="rtf1 Default Paragraph Font"/>
    <w:uiPriority w:val="1"/>
    <w:semiHidden/>
    <w:unhideWhenUsed/>
    <w:rsid w:val="00465830"/>
  </w:style>
  <w:style w:type="table" w:customStyle="1" w:styleId="rtf1NormalTable">
    <w:name w:val="rtf1 Normal Table"/>
    <w:uiPriority w:val="99"/>
    <w:semiHidden/>
    <w:unhideWhenUsed/>
    <w:rsid w:val="00465830"/>
    <w:pPr>
      <w:spacing w:after="160" w:line="259" w:lineRule="auto"/>
    </w:pPr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tf1Titolo4Carattere">
    <w:name w:val="rtf1 Titolo 4 Carattere"/>
    <w:link w:val="rtf1heading4"/>
    <w:uiPriority w:val="9"/>
    <w:locked/>
    <w:rsid w:val="003D69B7"/>
    <w:rPr>
      <w:rFonts w:ascii="Times New Roman" w:hAnsi="Times New Roman"/>
      <w:sz w:val="20"/>
      <w:lang w:eastAsia="it-IT"/>
    </w:rPr>
  </w:style>
  <w:style w:type="character" w:customStyle="1" w:styleId="rtf1Titolo5Carattere">
    <w:name w:val="rtf1 Titolo 5 Carattere"/>
    <w:link w:val="rtf1heading5"/>
    <w:uiPriority w:val="9"/>
    <w:locked/>
    <w:rsid w:val="003D69B7"/>
    <w:rPr>
      <w:rFonts w:ascii="Times New Roman" w:hAnsi="Times New Roman"/>
      <w:b/>
      <w:sz w:val="20"/>
      <w:lang w:eastAsia="it-IT"/>
    </w:rPr>
  </w:style>
  <w:style w:type="table" w:customStyle="1" w:styleId="rtf1TableGrid">
    <w:name w:val="rtf1 Table Grid"/>
    <w:basedOn w:val="rtf1NormalTable"/>
    <w:uiPriority w:val="39"/>
    <w:rsid w:val="003D69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D54FE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4FE6"/>
    <w:rPr>
      <w:rFonts w:cs="Times New Roman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264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4AEA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64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4AEA"/>
    <w:rPr>
      <w:rFonts w:ascii="Times New Roman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5D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34014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Ut-Settore-I-5</dc:creator>
  <cp:lastModifiedBy>PC-RIGENERATO-C.E.D</cp:lastModifiedBy>
  <cp:revision>2</cp:revision>
  <cp:lastPrinted>2021-06-17T15:43:00Z</cp:lastPrinted>
  <dcterms:created xsi:type="dcterms:W3CDTF">2023-10-16T10:47:00Z</dcterms:created>
  <dcterms:modified xsi:type="dcterms:W3CDTF">2023-10-16T10:47:00Z</dcterms:modified>
</cp:coreProperties>
</file>