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AAD" w:rsidRDefault="006205C3" w:rsidP="007E3A84">
      <w:pPr>
        <w:spacing w:after="0" w:line="240" w:lineRule="auto"/>
        <w:jc w:val="both"/>
        <w:rPr>
          <w:b/>
          <w:sz w:val="36"/>
          <w:szCs w:val="36"/>
        </w:rPr>
      </w:pPr>
      <w:bookmarkStart w:id="0" w:name="_Hlk15311128"/>
      <w:r>
        <w:rPr>
          <w:b/>
          <w:sz w:val="36"/>
          <w:szCs w:val="36"/>
        </w:rPr>
        <w:t>SESSA A.: I CARTELLI D’ORO DELL’AUTOVELOX AL KM 159,300</w:t>
      </w:r>
    </w:p>
    <w:p w:rsidR="00024B26" w:rsidRPr="00024B26" w:rsidRDefault="006205C3" w:rsidP="007E3A84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IL COMANDANTE PASQUALINO EMERITO FIRMA UNA DETERMINA DI SPESA DI €2.418,00 PER DUE CARTELLI SEGNALATORI</w:t>
      </w:r>
    </w:p>
    <w:p w:rsidR="00FD1385" w:rsidRDefault="00FD1385" w:rsidP="007E3A84">
      <w:pPr>
        <w:spacing w:after="0" w:line="240" w:lineRule="auto"/>
        <w:jc w:val="center"/>
        <w:rPr>
          <w:b/>
          <w:sz w:val="32"/>
          <w:szCs w:val="32"/>
        </w:rPr>
      </w:pPr>
    </w:p>
    <w:bookmarkEnd w:id="0"/>
    <w:p w:rsidR="005048F5" w:rsidRDefault="00582D57" w:rsidP="007E3A84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3172034" cy="2194560"/>
            <wp:effectExtent l="19050" t="0" r="9316" b="0"/>
            <wp:docPr id="4" name="Immagine 1" descr="E:\x factor\Vigili Urbani\Cartelli autovelox\thumbnail_20190729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x factor\Vigili Urbani\Cartelli autovelox\thumbnail_20190729_104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28" cy="21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57" w:rsidRDefault="00582D57" w:rsidP="007E3A84">
      <w:pPr>
        <w:spacing w:after="0" w:line="240" w:lineRule="auto"/>
        <w:jc w:val="center"/>
        <w:rPr>
          <w:b/>
          <w:sz w:val="32"/>
          <w:szCs w:val="32"/>
        </w:rPr>
      </w:pPr>
      <w:r>
        <w:rPr>
          <w:sz w:val="16"/>
          <w:szCs w:val="16"/>
        </w:rPr>
        <w:t>L’autovelox al km 159,300 della SS Appia</w:t>
      </w:r>
    </w:p>
    <w:p w:rsidR="00582D57" w:rsidRDefault="00582D57" w:rsidP="007E3A84">
      <w:pPr>
        <w:spacing w:after="0" w:line="240" w:lineRule="auto"/>
        <w:jc w:val="both"/>
        <w:rPr>
          <w:b/>
          <w:sz w:val="24"/>
          <w:szCs w:val="24"/>
        </w:rPr>
      </w:pPr>
      <w:bookmarkStart w:id="1" w:name="_Hlk15311147"/>
      <w:bookmarkStart w:id="2" w:name="_GoBack"/>
      <w:r>
        <w:rPr>
          <w:b/>
          <w:sz w:val="24"/>
          <w:szCs w:val="24"/>
        </w:rPr>
        <w:t>d</w:t>
      </w:r>
      <w:r w:rsidRPr="00582D57">
        <w:rPr>
          <w:b/>
          <w:sz w:val="24"/>
          <w:szCs w:val="24"/>
        </w:rPr>
        <w:t xml:space="preserve">i </w:t>
      </w:r>
      <w:r>
        <w:rPr>
          <w:b/>
          <w:sz w:val="24"/>
          <w:szCs w:val="24"/>
        </w:rPr>
        <w:t>Giulia Bosco</w:t>
      </w:r>
    </w:p>
    <w:p w:rsidR="00582D57" w:rsidRPr="00582D57" w:rsidRDefault="00582D57" w:rsidP="007E3A84">
      <w:pPr>
        <w:spacing w:after="0" w:line="240" w:lineRule="auto"/>
        <w:jc w:val="both"/>
        <w:rPr>
          <w:b/>
          <w:sz w:val="24"/>
          <w:szCs w:val="24"/>
        </w:rPr>
      </w:pPr>
    </w:p>
    <w:p w:rsidR="000E2CFF" w:rsidRDefault="00582D57" w:rsidP="007E3A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0307AE">
        <w:rPr>
          <w:sz w:val="24"/>
          <w:szCs w:val="24"/>
        </w:rPr>
        <w:t>o abbiamo raccontato qualche giorno fa e lo ribadiamo, a</w:t>
      </w:r>
      <w:r w:rsidR="000E2CFF">
        <w:rPr>
          <w:sz w:val="24"/>
          <w:szCs w:val="24"/>
        </w:rPr>
        <w:t>l comandante Pasqualino Emerito gli autovelox devono proprio piacere tanto.</w:t>
      </w:r>
      <w:r w:rsidR="000307AE">
        <w:rPr>
          <w:sz w:val="24"/>
          <w:szCs w:val="24"/>
        </w:rPr>
        <w:t xml:space="preserve"> (</w:t>
      </w:r>
      <w:hyperlink r:id="rId5" w:history="1">
        <w:r w:rsidR="000307AE" w:rsidRPr="003B4EF8">
          <w:rPr>
            <w:rStyle w:val="Collegamentoipertestuale"/>
            <w:sz w:val="24"/>
            <w:szCs w:val="24"/>
          </w:rPr>
          <w:t>https://www.appiapolis.it/2019/06/26/sessa-aurunca-installato-autovelox-targa-system-e-rilevatore-di-velocita/</w:t>
        </w:r>
      </w:hyperlink>
      <w:r w:rsidR="000307AE">
        <w:rPr>
          <w:sz w:val="24"/>
          <w:szCs w:val="24"/>
        </w:rPr>
        <w:t>)</w:t>
      </w:r>
    </w:p>
    <w:p w:rsidR="000307AE" w:rsidRDefault="006205C3" w:rsidP="007E3A84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40.2pt;margin-top:3pt;width:141.7pt;height:136.35pt;z-index:251660288;mso-width-relative:margin;mso-height-relative:margin" strokecolor="white [3212]">
            <v:textbox>
              <w:txbxContent>
                <w:p w:rsidR="00133455" w:rsidRDefault="000307AE" w:rsidP="00133455">
                  <w:pPr>
                    <w:jc w:val="center"/>
                  </w:pPr>
                  <w:r>
                    <w:rPr>
                      <w:b/>
                      <w:noProof/>
                      <w:sz w:val="32"/>
                      <w:szCs w:val="32"/>
                      <w:lang w:eastAsia="it-IT"/>
                    </w:rPr>
                    <w:drawing>
                      <wp:inline distT="0" distB="0" distL="0" distR="0">
                        <wp:extent cx="1607185" cy="1311837"/>
                        <wp:effectExtent l="19050" t="0" r="0" b="0"/>
                        <wp:docPr id="3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33982" t="27021" r="52877" b="539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7185" cy="1311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3455" w:rsidRPr="0095703C" w:rsidRDefault="000307AE" w:rsidP="0013345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Il Comandante Pasqualino </w:t>
                  </w:r>
                  <w:proofErr w:type="spellStart"/>
                  <w:r>
                    <w:rPr>
                      <w:sz w:val="16"/>
                      <w:szCs w:val="16"/>
                    </w:rPr>
                    <w:t>Emeritop</w:t>
                  </w:r>
                  <w:proofErr w:type="spellEnd"/>
                </w:p>
              </w:txbxContent>
            </v:textbox>
            <w10:wrap type="square"/>
          </v:shape>
        </w:pict>
      </w:r>
      <w:r w:rsidR="000307AE">
        <w:rPr>
          <w:sz w:val="24"/>
          <w:szCs w:val="24"/>
        </w:rPr>
        <w:t>Alla luce della determina n° 78 del 11/07/19, ce ne convinciamo sempre di più, perché il Comandante Emerito, pur di far funzionare il suo passatempo preferito non bada a spese.</w:t>
      </w:r>
    </w:p>
    <w:p w:rsidR="000307AE" w:rsidRDefault="000307AE" w:rsidP="007E3A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determina sopra richiamata, infatti, affida alla soc. </w:t>
      </w:r>
      <w:proofErr w:type="spellStart"/>
      <w:r>
        <w:rPr>
          <w:sz w:val="24"/>
          <w:szCs w:val="24"/>
        </w:rPr>
        <w:t>Traffitek</w:t>
      </w:r>
      <w:proofErr w:type="spellEnd"/>
      <w:r>
        <w:rPr>
          <w:sz w:val="24"/>
          <w:szCs w:val="24"/>
        </w:rPr>
        <w:t xml:space="preserve"> S.r.l. di Bologna l’incarico di</w:t>
      </w:r>
      <w:proofErr w:type="gramStart"/>
      <w:r>
        <w:rPr>
          <w:sz w:val="24"/>
          <w:szCs w:val="24"/>
        </w:rPr>
        <w:t>:</w:t>
      </w:r>
      <w:r w:rsidR="00582D57">
        <w:rPr>
          <w:sz w:val="24"/>
          <w:szCs w:val="24"/>
        </w:rPr>
        <w:t xml:space="preserve"> </w:t>
      </w:r>
      <w:r>
        <w:rPr>
          <w:sz w:val="24"/>
          <w:szCs w:val="24"/>
        </w:rPr>
        <w:t>”fornitura</w:t>
      </w:r>
      <w:proofErr w:type="gramEnd"/>
      <w:r>
        <w:rPr>
          <w:sz w:val="24"/>
          <w:szCs w:val="24"/>
        </w:rPr>
        <w:t xml:space="preserve"> e posa in opera di segnaletica verticale per impianto di rilevamento elettronico della velocità SS. Appia Km 159+295”; questo si legge nell’oggetto della determina.</w:t>
      </w:r>
    </w:p>
    <w:p w:rsidR="000307AE" w:rsidRDefault="000307AE" w:rsidP="007E3A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Nel corpo del testo, poi si legge anche che il codice della strada stabilisce che le apparecchiature per il controllo elettronico della velocità debbano essere ben visibili e segnalate da apposita segnaletica; bene</w:t>
      </w:r>
      <w:r w:rsidR="00582D57">
        <w:rPr>
          <w:sz w:val="24"/>
          <w:szCs w:val="24"/>
        </w:rPr>
        <w:t xml:space="preserve"> si dovrebbe dire</w:t>
      </w:r>
      <w:r>
        <w:rPr>
          <w:sz w:val="24"/>
          <w:szCs w:val="24"/>
        </w:rPr>
        <w:t>, è sempre cosa buona fare le cose nel rispetto della legge.</w:t>
      </w:r>
    </w:p>
    <w:p w:rsidR="000307AE" w:rsidRDefault="000307AE" w:rsidP="007E3A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domanda che viene posta però, da alcuni cittadini che hanno messo gli occhi sulla determina in esame è: “2</w:t>
      </w:r>
      <w:r w:rsidR="00582D57">
        <w:rPr>
          <w:sz w:val="24"/>
          <w:szCs w:val="24"/>
        </w:rPr>
        <w:t>.</w:t>
      </w:r>
      <w:r>
        <w:rPr>
          <w:sz w:val="24"/>
          <w:szCs w:val="24"/>
        </w:rPr>
        <w:t xml:space="preserve">418,00 euro più IVA per il posizionamento di </w:t>
      </w:r>
      <w:r w:rsidR="00582D57">
        <w:rPr>
          <w:sz w:val="24"/>
          <w:szCs w:val="24"/>
        </w:rPr>
        <w:t xml:space="preserve">n° </w:t>
      </w:r>
      <w:r>
        <w:rPr>
          <w:sz w:val="24"/>
          <w:szCs w:val="24"/>
        </w:rPr>
        <w:t>2, dico due, cartelli stradali che segnalano l’autovelox non saranno un po’ troppi?</w:t>
      </w:r>
    </w:p>
    <w:p w:rsidR="000307AE" w:rsidRDefault="000307AE" w:rsidP="007E3A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Perché effettivamente i cartelli di segnalazione sono esattamente due: uno posto al km 158,</w:t>
      </w:r>
      <w:r w:rsidR="00582D57">
        <w:rPr>
          <w:sz w:val="24"/>
          <w:szCs w:val="24"/>
        </w:rPr>
        <w:t>10</w:t>
      </w:r>
      <w:r>
        <w:rPr>
          <w:sz w:val="24"/>
          <w:szCs w:val="24"/>
        </w:rPr>
        <w:t xml:space="preserve">0 ed un altro qualche centinaio di metri dopo </w:t>
      </w:r>
      <w:r w:rsidR="00582D57">
        <w:rPr>
          <w:sz w:val="24"/>
          <w:szCs w:val="24"/>
        </w:rPr>
        <w:t>al km 159,00, se vogliamo aggiungerci anche i due (sempre due) segnali di limite 80 km/h e il cartello con la capoccia stilizzata di un vigile urbano sul palo dell’autovelox siamo sempre ad una somma un po’ altina.</w:t>
      </w:r>
    </w:p>
    <w:p w:rsidR="000E2CFF" w:rsidRDefault="000E2CFF" w:rsidP="007E3A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Devono essere una vera e propria fissazione, come la pista delle macchinine per i bambini così a lui piacciono gli autovelox sparsi in giro per il territorio</w:t>
      </w:r>
      <w:r w:rsidR="00F716EA">
        <w:rPr>
          <w:sz w:val="24"/>
          <w:szCs w:val="24"/>
        </w:rPr>
        <w:t>; chissà: sono di compagnia, sono gradevoli alla vista, sono utili alle casse del comune?</w:t>
      </w:r>
    </w:p>
    <w:p w:rsidR="00E65F61" w:rsidRDefault="00E65F61" w:rsidP="007E3A84">
      <w:pPr>
        <w:spacing w:after="0" w:line="240" w:lineRule="auto"/>
        <w:jc w:val="both"/>
        <w:rPr>
          <w:sz w:val="24"/>
          <w:szCs w:val="24"/>
        </w:rPr>
      </w:pPr>
    </w:p>
    <w:bookmarkEnd w:id="1"/>
    <w:bookmarkEnd w:id="2"/>
    <w:p w:rsidR="00E65F61" w:rsidRDefault="00E65F61" w:rsidP="007E3A84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1889760" cy="2520000"/>
            <wp:effectExtent l="19050" t="0" r="0" b="0"/>
            <wp:docPr id="13" name="Immagine 5" descr="E:\x factor\Vigili Urbani\Cartelli autovelox\thumbnail_20190729_1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x factor\Vigili Urbani\Cartelli autovelox\thumbnail_20190729_104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1889760" cy="2520000"/>
            <wp:effectExtent l="19050" t="0" r="0" b="0"/>
            <wp:docPr id="12" name="Immagine 4" descr="E:\x factor\Vigili Urbani\Cartelli autovelox\thumbnail_20190729_1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x factor\Vigili Urbani\Cartelli autovelox\thumbnail_20190729_104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1889760" cy="2520000"/>
            <wp:effectExtent l="19050" t="0" r="0" b="0"/>
            <wp:docPr id="11" name="Immagine 3" descr="E:\x factor\Vigili Urbani\Cartelli autovelox\thumbnail_20190729_1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x factor\Vigili Urbani\Cartelli autovelox\thumbnail_20190729_104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1889760" cy="2520000"/>
            <wp:effectExtent l="19050" t="0" r="0" b="0"/>
            <wp:docPr id="10" name="Immagine 2" descr="E:\x factor\Vigili Urbani\Cartelli autovelox\thumbnail_20190729_10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x factor\Vigili Urbani\Cartelli autovelox\thumbnail_20190729_103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61" w:rsidRDefault="00E65F61" w:rsidP="007E3A84">
      <w:pPr>
        <w:spacing w:after="0" w:line="240" w:lineRule="auto"/>
        <w:jc w:val="both"/>
        <w:rPr>
          <w:sz w:val="24"/>
          <w:szCs w:val="24"/>
        </w:rPr>
      </w:pPr>
    </w:p>
    <w:sectPr w:rsidR="00E65F61" w:rsidSect="00582D5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027D"/>
    <w:rsid w:val="00024B26"/>
    <w:rsid w:val="00027AAD"/>
    <w:rsid w:val="000307AE"/>
    <w:rsid w:val="00094627"/>
    <w:rsid w:val="000B5E45"/>
    <w:rsid w:val="000E2CFF"/>
    <w:rsid w:val="00100E80"/>
    <w:rsid w:val="00133455"/>
    <w:rsid w:val="001349F4"/>
    <w:rsid w:val="001E72E1"/>
    <w:rsid w:val="00220690"/>
    <w:rsid w:val="0026448D"/>
    <w:rsid w:val="002707CA"/>
    <w:rsid w:val="002B6336"/>
    <w:rsid w:val="00325C4E"/>
    <w:rsid w:val="003E6A4E"/>
    <w:rsid w:val="00460769"/>
    <w:rsid w:val="00470992"/>
    <w:rsid w:val="004B0F38"/>
    <w:rsid w:val="004C2A9D"/>
    <w:rsid w:val="004D60DF"/>
    <w:rsid w:val="004E2CCC"/>
    <w:rsid w:val="005048F5"/>
    <w:rsid w:val="00517BAF"/>
    <w:rsid w:val="0056263B"/>
    <w:rsid w:val="00564010"/>
    <w:rsid w:val="00582D57"/>
    <w:rsid w:val="005D3430"/>
    <w:rsid w:val="006205C3"/>
    <w:rsid w:val="00622FBA"/>
    <w:rsid w:val="006428CA"/>
    <w:rsid w:val="006804D8"/>
    <w:rsid w:val="006C6869"/>
    <w:rsid w:val="006E6418"/>
    <w:rsid w:val="00704AE6"/>
    <w:rsid w:val="00706DC2"/>
    <w:rsid w:val="00754896"/>
    <w:rsid w:val="00777F7C"/>
    <w:rsid w:val="00790A30"/>
    <w:rsid w:val="007E3A84"/>
    <w:rsid w:val="0080337E"/>
    <w:rsid w:val="0082419A"/>
    <w:rsid w:val="00825939"/>
    <w:rsid w:val="00846622"/>
    <w:rsid w:val="008801C4"/>
    <w:rsid w:val="008B027D"/>
    <w:rsid w:val="008B5A56"/>
    <w:rsid w:val="008F3E70"/>
    <w:rsid w:val="008F537B"/>
    <w:rsid w:val="00911C50"/>
    <w:rsid w:val="009558BA"/>
    <w:rsid w:val="0095703C"/>
    <w:rsid w:val="00980BF5"/>
    <w:rsid w:val="009815B6"/>
    <w:rsid w:val="009B51C5"/>
    <w:rsid w:val="009E2A88"/>
    <w:rsid w:val="009E58A6"/>
    <w:rsid w:val="00A26B32"/>
    <w:rsid w:val="00A37464"/>
    <w:rsid w:val="00A377F2"/>
    <w:rsid w:val="00AA0600"/>
    <w:rsid w:val="00B04409"/>
    <w:rsid w:val="00B67968"/>
    <w:rsid w:val="00BC26BE"/>
    <w:rsid w:val="00C15EFB"/>
    <w:rsid w:val="00C8215C"/>
    <w:rsid w:val="00CB0013"/>
    <w:rsid w:val="00DA620D"/>
    <w:rsid w:val="00E65F61"/>
    <w:rsid w:val="00E92259"/>
    <w:rsid w:val="00E944CF"/>
    <w:rsid w:val="00ED0F76"/>
    <w:rsid w:val="00EF0F5A"/>
    <w:rsid w:val="00F02A18"/>
    <w:rsid w:val="00F260BF"/>
    <w:rsid w:val="00F628FB"/>
    <w:rsid w:val="00F716EA"/>
    <w:rsid w:val="00F8050E"/>
    <w:rsid w:val="00FA207D"/>
    <w:rsid w:val="00FB2A89"/>
    <w:rsid w:val="00FD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03C030D-88C4-412D-A4CF-8900FE8A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8050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0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027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E64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appiapolis.it/2019/06/26/sessa-aurunca-installato-autovelox-targa-system-e-rilevatore-di-velocita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emilioforte</dc:creator>
  <cp:lastModifiedBy>Silvana Narducci</cp:lastModifiedBy>
  <cp:revision>3</cp:revision>
  <dcterms:created xsi:type="dcterms:W3CDTF">2019-07-29T09:21:00Z</dcterms:created>
  <dcterms:modified xsi:type="dcterms:W3CDTF">2019-07-29T14:46:00Z</dcterms:modified>
</cp:coreProperties>
</file>